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Pr="00F23584" w:rsidRDefault="007C2F8E" w:rsidP="000C2576">
                  <w:pPr>
                    <w:jc w:val="right"/>
                    <w:rPr>
                      <w:rFonts w:asciiTheme="minorHAnsi" w:hAnsiTheme="minorHAnsi" w:cstheme="minorHAnsi"/>
                    </w:rPr>
                  </w:pPr>
                  <w:r w:rsidRPr="00E4027E">
                    <w:rPr>
                      <w:rFonts w:ascii="Arial" w:hAnsi="Arial"/>
                      <w:b/>
                      <w:noProof/>
                      <w:lang w:eastAsia="fr-FR"/>
                    </w:rPr>
                    <w:drawing>
                      <wp:anchor distT="0" distB="0" distL="114300" distR="114300" simplePos="0" relativeHeight="251663360" behindDoc="0" locked="0" layoutInCell="1" allowOverlap="1" wp14:anchorId="15130E66" wp14:editId="171C1FCC">
                        <wp:simplePos x="0" y="0"/>
                        <wp:positionH relativeFrom="column">
                          <wp:posOffset>-85320</wp:posOffset>
                        </wp:positionH>
                        <wp:positionV relativeFrom="margin">
                          <wp:posOffset>-52705</wp:posOffset>
                        </wp:positionV>
                        <wp:extent cx="1566000" cy="1440000"/>
                        <wp:effectExtent l="0" t="0" r="0" b="8255"/>
                        <wp:wrapNone/>
                        <wp:docPr id="4" name="Image 4" descr="C:\Users\o.talbot\AppData\Local\Temp\7zOC7BC0C71\Ministère des Armées et des Anciens combattants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talbot\AppData\Local\Temp\7zOC7BC0C71\Ministère des Armées et des Anciens combattants_CMJ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6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2576" w:rsidRDefault="000C2576" w:rsidP="000C2576">
                  <w:pPr>
                    <w:jc w:val="right"/>
                  </w:pPr>
                </w:p>
                <w:p w:rsidR="000C2576" w:rsidRDefault="00BB0391" w:rsidP="00BB0391">
                  <w:pPr>
                    <w:tabs>
                      <w:tab w:val="left" w:pos="2730"/>
                    </w:tabs>
                  </w:pPr>
                  <w:r>
                    <w:tab/>
                  </w:r>
                </w:p>
                <w:p w:rsidR="000C2576" w:rsidRDefault="000C2576" w:rsidP="000C2576">
                  <w:pPr>
                    <w:jc w:val="right"/>
                  </w:pPr>
                </w:p>
                <w:p w:rsidR="00FD0ECF" w:rsidRDefault="00FD0ECF" w:rsidP="000C2576">
                  <w:pPr>
                    <w:jc w:val="right"/>
                  </w:pPr>
                </w:p>
                <w:p w:rsidR="00FD0ECF" w:rsidRDefault="00FD0ECF" w:rsidP="000C2576">
                  <w:pPr>
                    <w:jc w:val="right"/>
                  </w:pPr>
                </w:p>
              </w:tc>
              <w:tc>
                <w:tcPr>
                  <w:tcW w:w="5544" w:type="dxa"/>
                </w:tcPr>
                <w:p w:rsidR="000C2576" w:rsidRDefault="000C2576" w:rsidP="000C2576">
                  <w:pPr>
                    <w:jc w:val="right"/>
                  </w:pPr>
                </w:p>
                <w:p w:rsidR="000C2576" w:rsidRPr="004446F3" w:rsidRDefault="00BD7D75" w:rsidP="000C2576">
                  <w:pPr>
                    <w:pStyle w:val="ZEmetteur"/>
                    <w:rPr>
                      <w:rFonts w:asciiTheme="minorHAnsi" w:hAnsiTheme="minorHAnsi" w:cstheme="minorHAnsi"/>
                      <w:sz w:val="26"/>
                      <w:szCs w:val="26"/>
                    </w:rPr>
                  </w:pPr>
                  <w:r>
                    <w:rPr>
                      <w:rFonts w:asciiTheme="minorHAnsi" w:hAnsiTheme="minorHAnsi" w:cstheme="minorHAnsi"/>
                      <w:sz w:val="26"/>
                      <w:szCs w:val="26"/>
                    </w:rPr>
                    <w:t>État-major des a</w:t>
                  </w:r>
                  <w:r w:rsidR="00665184" w:rsidRPr="004446F3">
                    <w:rPr>
                      <w:rFonts w:asciiTheme="minorHAnsi" w:hAnsiTheme="minorHAnsi" w:cstheme="minorHAnsi"/>
                      <w:sz w:val="26"/>
                      <w:szCs w:val="26"/>
                    </w:rPr>
                    <w:t>rmées</w:t>
                  </w:r>
                </w:p>
                <w:p w:rsidR="00665184" w:rsidRPr="004446F3" w:rsidRDefault="00665184" w:rsidP="000C2576">
                  <w:pPr>
                    <w:pStyle w:val="ZEmetteur"/>
                    <w:rPr>
                      <w:rFonts w:asciiTheme="minorHAnsi" w:hAnsiTheme="minorHAnsi" w:cstheme="minorHAnsi"/>
                      <w:sz w:val="26"/>
                      <w:szCs w:val="26"/>
                    </w:rPr>
                  </w:pPr>
                  <w:r w:rsidRPr="004446F3">
                    <w:rPr>
                      <w:rFonts w:asciiTheme="minorHAnsi" w:hAnsiTheme="minorHAnsi" w:cstheme="minorHAnsi"/>
                      <w:sz w:val="26"/>
                      <w:szCs w:val="26"/>
                    </w:rPr>
                    <w:t>Forces armées en Guyane</w:t>
                  </w:r>
                </w:p>
                <w:p w:rsidR="000C2576" w:rsidRPr="004446F3" w:rsidRDefault="00665184" w:rsidP="000C2576">
                  <w:pPr>
                    <w:pStyle w:val="ZEmetteur"/>
                    <w:rPr>
                      <w:sz w:val="26"/>
                      <w:szCs w:val="26"/>
                    </w:rPr>
                  </w:pPr>
                  <w:r w:rsidRPr="004446F3">
                    <w:rPr>
                      <w:rFonts w:asciiTheme="minorHAnsi" w:hAnsiTheme="minorHAnsi" w:cstheme="minorHAnsi"/>
                      <w:sz w:val="26"/>
                      <w:szCs w:val="26"/>
                    </w:rPr>
                    <w:t>DiCOM-GS</w:t>
                  </w:r>
                  <w:r w:rsidR="00DD0D3F" w:rsidRPr="004446F3">
                    <w:rPr>
                      <w:rFonts w:asciiTheme="minorHAnsi" w:hAnsiTheme="minorHAnsi" w:cstheme="minorHAnsi"/>
                      <w:sz w:val="26"/>
                      <w:szCs w:val="26"/>
                    </w:rPr>
                    <w:t>C</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C20F3C">
        <w:rPr>
          <w:rFonts w:asciiTheme="minorHAnsi" w:hAnsiTheme="minorHAnsi" w:cstheme="minorHAnsi"/>
          <w:bCs/>
          <w:szCs w:val="26"/>
        </w:rPr>
        <w:t>de la consultation :</w:t>
      </w:r>
    </w:p>
    <w:p w:rsidR="00D22782" w:rsidRPr="00C27AC7" w:rsidRDefault="00D22782" w:rsidP="006C4338">
      <w:pPr>
        <w:tabs>
          <w:tab w:val="left" w:pos="426"/>
          <w:tab w:val="left" w:pos="851"/>
        </w:tabs>
        <w:jc w:val="both"/>
        <w:rPr>
          <w:rFonts w:asciiTheme="minorHAnsi" w:hAnsiTheme="minorHAnsi" w:cstheme="minorHAnsi"/>
          <w:i/>
          <w:szCs w:val="26"/>
        </w:rPr>
      </w:pPr>
    </w:p>
    <w:p w:rsidR="001240BE" w:rsidRPr="00C20F3C" w:rsidRDefault="00C20F3C" w:rsidP="001240BE">
      <w:pPr>
        <w:tabs>
          <w:tab w:val="left" w:pos="426"/>
          <w:tab w:val="left" w:pos="851"/>
        </w:tabs>
        <w:spacing w:after="120"/>
        <w:jc w:val="both"/>
        <w:rPr>
          <w:rFonts w:asciiTheme="minorHAnsi" w:hAnsiTheme="minorHAnsi" w:cstheme="minorHAnsi"/>
          <w:b/>
          <w:szCs w:val="26"/>
          <w:highlight w:val="yellow"/>
        </w:rPr>
      </w:pPr>
      <w:r w:rsidRPr="00C20F3C">
        <w:rPr>
          <w:rFonts w:cs="Calibri"/>
          <w:b/>
          <w:szCs w:val="26"/>
        </w:rPr>
        <w:t>Prestations de location d'engins de manutention et d'engins spéciaux au profit des organismes soutenus par la DICOM de Guyane</w:t>
      </w:r>
    </w:p>
    <w:p w:rsidR="00140176" w:rsidRDefault="00140176" w:rsidP="00140176">
      <w:pPr>
        <w:tabs>
          <w:tab w:val="left" w:pos="426"/>
          <w:tab w:val="left" w:pos="851"/>
        </w:tabs>
        <w:jc w:val="both"/>
        <w:rPr>
          <w:rFonts w:asciiTheme="minorHAnsi" w:hAnsiTheme="minorHAnsi" w:cstheme="minorHAnsi"/>
          <w:i/>
          <w:color w:val="548DD4"/>
          <w:szCs w:val="26"/>
        </w:rPr>
      </w:pPr>
    </w:p>
    <w:p w:rsidR="00C20F3C" w:rsidRDefault="00C20F3C" w:rsidP="00C20F3C">
      <w:pPr>
        <w:tabs>
          <w:tab w:val="left" w:pos="426"/>
          <w:tab w:val="left" w:pos="851"/>
        </w:tabs>
        <w:jc w:val="both"/>
        <w:rPr>
          <w:rFonts w:asciiTheme="minorHAnsi" w:hAnsiTheme="minorHAnsi" w:cstheme="minorHAnsi"/>
          <w:szCs w:val="26"/>
        </w:rPr>
      </w:pPr>
      <w:r w:rsidRPr="00C20F3C">
        <w:rPr>
          <w:rFonts w:asciiTheme="minorHAnsi" w:hAnsiTheme="minorHAnsi" w:cstheme="minorHAnsi"/>
          <w:b/>
          <w:szCs w:val="26"/>
          <w:u w:val="single"/>
        </w:rPr>
        <w:t>Objet du lot n°2</w:t>
      </w:r>
      <w:r>
        <w:rPr>
          <w:rFonts w:asciiTheme="minorHAnsi" w:hAnsiTheme="minorHAnsi" w:cstheme="minorHAnsi"/>
          <w:szCs w:val="26"/>
        </w:rPr>
        <w:t xml:space="preserve"> : </w:t>
      </w:r>
      <w:r w:rsidRPr="00C20F3C">
        <w:rPr>
          <w:rFonts w:asciiTheme="minorHAnsi" w:hAnsiTheme="minorHAnsi" w:cstheme="minorHAnsi"/>
          <w:szCs w:val="26"/>
        </w:rPr>
        <w:t>Prestations de location d'engins de manutention et d'engins spéciaux au profit des organismes soutenus par la DICOM de Guyane</w:t>
      </w:r>
      <w:r>
        <w:rPr>
          <w:rFonts w:asciiTheme="minorHAnsi" w:hAnsiTheme="minorHAnsi" w:cstheme="minorHAnsi"/>
          <w:szCs w:val="26"/>
        </w:rPr>
        <w:t xml:space="preserve"> sur les sites isolés</w:t>
      </w:r>
    </w:p>
    <w:p w:rsidR="00C20F3C" w:rsidRPr="00C20F3C" w:rsidRDefault="00C20F3C" w:rsidP="00140176">
      <w:pPr>
        <w:tabs>
          <w:tab w:val="left" w:pos="426"/>
          <w:tab w:val="left" w:pos="851"/>
        </w:tabs>
        <w:jc w:val="both"/>
        <w:rPr>
          <w:rFonts w:asciiTheme="minorHAnsi" w:hAnsiTheme="minorHAnsi" w:cstheme="minorHAnsi"/>
          <w:szCs w:val="26"/>
        </w:rPr>
      </w:pP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6F0C67">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6F0C67" w:rsidRPr="006F0C67">
            <w:rPr>
              <w:rFonts w:asciiTheme="minorHAnsi" w:hAnsiTheme="minorHAnsi" w:cstheme="minorHAnsi"/>
              <w:szCs w:val="26"/>
            </w:rPr>
            <w:t>63100000-0 services de manutention et d'entreposage de cargaisons</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595C9F" w:rsidRDefault="004D2B92" w:rsidP="00595C9F">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797877986"/>
          <w15:color w:val="000000"/>
          <w14:checkbox>
            <w14:checked w14:val="0"/>
            <w14:checkedState w14:val="2612" w14:font="MS Gothic"/>
            <w14:uncheckedState w14:val="2610" w14:font="MS Gothic"/>
          </w14:checkbox>
        </w:sdtPr>
        <w:sdtEndPr/>
        <w:sdtContent>
          <w:r w:rsidR="00595C9F">
            <w:rPr>
              <w:rFonts w:ascii="MS Gothic" w:eastAsia="MS Gothic" w:hAnsi="MS Gothic" w:cstheme="minorHAnsi" w:hint="eastAsia"/>
              <w:szCs w:val="26"/>
            </w:rPr>
            <w:t>☐</w:t>
          </w:r>
        </w:sdtContent>
      </w:sdt>
      <w:r w:rsidR="00595C9F" w:rsidRPr="00C27AC7">
        <w:rPr>
          <w:rFonts w:asciiTheme="minorHAnsi" w:hAnsiTheme="minorHAnsi" w:cstheme="minorHAnsi"/>
          <w:szCs w:val="26"/>
        </w:rPr>
        <w:tab/>
        <w:t xml:space="preserve"> au lot n° </w:t>
      </w:r>
      <w:sdt>
        <w:sdtPr>
          <w:rPr>
            <w:rFonts w:asciiTheme="minorHAnsi" w:hAnsiTheme="minorHAnsi" w:cstheme="minorHAnsi"/>
            <w:szCs w:val="26"/>
          </w:rPr>
          <w:id w:val="2109849645"/>
          <w:placeholder>
            <w:docPart w:val="6AE4F2F60953430982F2CEA293044A14"/>
          </w:placeholder>
          <w:text/>
        </w:sdtPr>
        <w:sdtEndPr/>
        <w:sdtContent>
          <w:r w:rsidR="00595C9F">
            <w:rPr>
              <w:rFonts w:asciiTheme="minorHAnsi" w:hAnsiTheme="minorHAnsi" w:cstheme="minorHAnsi"/>
              <w:szCs w:val="26"/>
            </w:rPr>
            <w:t>1</w:t>
          </w:r>
        </w:sdtContent>
      </w:sdt>
      <w:r w:rsidR="00595C9F" w:rsidRPr="00C27AC7">
        <w:rPr>
          <w:rFonts w:asciiTheme="minorHAnsi" w:hAnsiTheme="minorHAnsi" w:cstheme="minorHAnsi"/>
          <w:szCs w:val="26"/>
        </w:rPr>
        <w:t xml:space="preserve"> du marché public</w:t>
      </w:r>
      <w:r w:rsidR="00595C9F">
        <w:rPr>
          <w:rFonts w:asciiTheme="minorHAnsi" w:hAnsiTheme="minorHAnsi" w:cstheme="minorHAnsi"/>
          <w:szCs w:val="26"/>
        </w:rPr>
        <w:t> :</w:t>
      </w:r>
    </w:p>
    <w:p w:rsidR="00595C9F" w:rsidRPr="00C27AC7" w:rsidRDefault="00595C9F" w:rsidP="00595C9F">
      <w:pPr>
        <w:pStyle w:val="fcasegauche"/>
        <w:tabs>
          <w:tab w:val="left" w:pos="851"/>
        </w:tabs>
        <w:spacing w:after="0"/>
        <w:ind w:left="851" w:firstLine="0"/>
        <w:rPr>
          <w:rFonts w:asciiTheme="minorHAnsi" w:hAnsiTheme="minorHAnsi" w:cstheme="minorHAnsi"/>
          <w:szCs w:val="26"/>
        </w:rPr>
      </w:pPr>
      <w:r w:rsidRPr="00D60C46">
        <w:rPr>
          <w:rFonts w:asciiTheme="minorHAnsi" w:hAnsiTheme="minorHAnsi" w:cstheme="minorHAnsi"/>
          <w:szCs w:val="26"/>
        </w:rPr>
        <w:t>Prestations de location d'engins de manutention et d'engins spéciaux au profit des organismes soutenus par la DICOM de Guyane sur les communes de l’île de Cayenne</w:t>
      </w:r>
    </w:p>
    <w:p w:rsidR="00595C9F" w:rsidRPr="00C27AC7" w:rsidRDefault="00595C9F" w:rsidP="00140176">
      <w:pPr>
        <w:tabs>
          <w:tab w:val="left" w:pos="426"/>
          <w:tab w:val="left" w:pos="851"/>
        </w:tabs>
        <w:jc w:val="both"/>
        <w:rPr>
          <w:rFonts w:asciiTheme="minorHAnsi" w:hAnsiTheme="minorHAnsi" w:cstheme="minorHAnsi"/>
          <w:szCs w:val="26"/>
        </w:rPr>
      </w:pPr>
    </w:p>
    <w:p w:rsidR="00D54B43" w:rsidRDefault="004D2B92"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294105732"/>
          <w15:color w:val="000000"/>
          <w14:checkbox>
            <w14:checked w14:val="1"/>
            <w14:checkedState w14:val="2612" w14:font="MS Gothic"/>
            <w14:uncheckedState w14:val="2610" w14:font="MS Gothic"/>
          </w14:checkbox>
        </w:sdtPr>
        <w:sdtEndPr/>
        <w:sdtContent>
          <w:r w:rsidR="00D54B43">
            <w:rPr>
              <w:rFonts w:ascii="MS Gothic" w:eastAsia="MS Gothic" w:hAnsi="MS Gothic" w:cstheme="minorHAnsi" w:hint="eastAsia"/>
              <w:szCs w:val="26"/>
            </w:rPr>
            <w:t>☒</w:t>
          </w:r>
        </w:sdtContent>
      </w:sdt>
      <w:r w:rsidR="00140176" w:rsidRPr="00C27AC7">
        <w:rPr>
          <w:rFonts w:asciiTheme="minorHAnsi" w:hAnsiTheme="minorHAnsi" w:cstheme="minorHAnsi"/>
          <w:szCs w:val="26"/>
        </w:rPr>
        <w:tab/>
        <w:t xml:space="preserve"> au lot n° </w:t>
      </w:r>
      <w:sdt>
        <w:sdtPr>
          <w:rPr>
            <w:rFonts w:asciiTheme="minorHAnsi" w:hAnsiTheme="minorHAnsi" w:cstheme="minorHAnsi"/>
            <w:szCs w:val="26"/>
          </w:rPr>
          <w:id w:val="164602060"/>
          <w:placeholder>
            <w:docPart w:val="FE60ADFC13284742B34D74A27E66609D"/>
          </w:placeholder>
          <w:text/>
        </w:sdtPr>
        <w:sdtEndPr/>
        <w:sdtContent>
          <w:r w:rsidR="006C3EC8">
            <w:rPr>
              <w:rFonts w:asciiTheme="minorHAnsi" w:hAnsiTheme="minorHAnsi" w:cstheme="minorHAnsi"/>
              <w:szCs w:val="26"/>
            </w:rPr>
            <w:t>2</w:t>
          </w:r>
        </w:sdtContent>
      </w:sdt>
      <w:r w:rsidR="00140176" w:rsidRPr="00C27AC7">
        <w:rPr>
          <w:rFonts w:asciiTheme="minorHAnsi" w:hAnsiTheme="minorHAnsi" w:cstheme="minorHAnsi"/>
          <w:szCs w:val="26"/>
        </w:rPr>
        <w:t xml:space="preserve"> du marché public</w:t>
      </w:r>
      <w:r w:rsidR="00D54B43">
        <w:rPr>
          <w:rFonts w:asciiTheme="minorHAnsi" w:hAnsiTheme="minorHAnsi" w:cstheme="minorHAnsi"/>
          <w:szCs w:val="26"/>
        </w:rPr>
        <w:t> :</w:t>
      </w:r>
    </w:p>
    <w:p w:rsidR="00140176" w:rsidRPr="00C27AC7" w:rsidRDefault="00D54B43" w:rsidP="00140176">
      <w:pPr>
        <w:pStyle w:val="fcasegauche"/>
        <w:tabs>
          <w:tab w:val="left" w:pos="851"/>
        </w:tabs>
        <w:spacing w:after="0"/>
        <w:ind w:left="851" w:firstLine="0"/>
        <w:rPr>
          <w:rFonts w:asciiTheme="minorHAnsi" w:hAnsiTheme="minorHAnsi" w:cstheme="minorHAnsi"/>
          <w:szCs w:val="26"/>
        </w:rPr>
      </w:pPr>
      <w:r w:rsidRPr="00D60C46">
        <w:rPr>
          <w:rFonts w:asciiTheme="minorHAnsi" w:hAnsiTheme="minorHAnsi" w:cstheme="minorHAnsi"/>
          <w:szCs w:val="26"/>
        </w:rPr>
        <w:t xml:space="preserve">Prestations de location d'engins de manutention et d'engins spéciaux au profit des organismes soutenus par la DICOM de Guyane </w:t>
      </w:r>
      <w:r w:rsidR="006C3EC8" w:rsidRPr="00D60C46">
        <w:rPr>
          <w:rFonts w:asciiTheme="minorHAnsi" w:hAnsiTheme="minorHAnsi" w:cstheme="minorHAnsi"/>
          <w:szCs w:val="26"/>
        </w:rPr>
        <w:t>sur les sites isolés</w:t>
      </w:r>
    </w:p>
    <w:p w:rsidR="00140176" w:rsidRPr="00C27AC7" w:rsidRDefault="00140176" w:rsidP="00140176">
      <w:pPr>
        <w:pStyle w:val="fcasegauche"/>
        <w:tabs>
          <w:tab w:val="left" w:pos="851"/>
        </w:tabs>
        <w:spacing w:after="0"/>
        <w:rPr>
          <w:rFonts w:asciiTheme="minorHAnsi" w:hAnsiTheme="minorHAnsi" w:cstheme="minorHAnsi"/>
          <w:szCs w:val="26"/>
        </w:rPr>
      </w:pPr>
    </w:p>
    <w:p w:rsidR="00140176" w:rsidRPr="00C27AC7" w:rsidRDefault="00140176" w:rsidP="00140176">
      <w:pPr>
        <w:pStyle w:val="fcasegauche"/>
        <w:tabs>
          <w:tab w:val="left" w:pos="851"/>
        </w:tabs>
        <w:spacing w:after="0"/>
        <w:ind w:left="0" w:firstLine="0"/>
        <w:rPr>
          <w:rFonts w:asciiTheme="minorHAnsi" w:hAnsiTheme="minorHAnsi" w:cstheme="minorHAnsi"/>
          <w:szCs w:val="26"/>
        </w:rPr>
      </w:pPr>
    </w:p>
    <w:p w:rsidR="009B1CD0" w:rsidRDefault="009B1CD0"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5056F4" w:rsidRDefault="005056F4" w:rsidP="00140176">
      <w:pPr>
        <w:tabs>
          <w:tab w:val="left" w:pos="426"/>
          <w:tab w:val="left" w:pos="851"/>
        </w:tabs>
        <w:jc w:val="both"/>
        <w:rPr>
          <w:rFonts w:asciiTheme="minorHAnsi" w:hAnsiTheme="minorHAnsi" w:cstheme="minorHAnsi"/>
          <w:szCs w:val="26"/>
        </w:rPr>
      </w:pPr>
    </w:p>
    <w:p w:rsidR="005056F4" w:rsidRDefault="005056F4" w:rsidP="00140176">
      <w:pPr>
        <w:tabs>
          <w:tab w:val="left" w:pos="426"/>
          <w:tab w:val="left" w:pos="851"/>
        </w:tabs>
        <w:jc w:val="both"/>
        <w:rPr>
          <w:rFonts w:asciiTheme="minorHAnsi" w:hAnsiTheme="minorHAnsi" w:cstheme="minorHAnsi"/>
          <w:szCs w:val="26"/>
        </w:rPr>
      </w:pPr>
    </w:p>
    <w:p w:rsidR="005056F4" w:rsidRDefault="005056F4" w:rsidP="00140176">
      <w:pPr>
        <w:tabs>
          <w:tab w:val="left" w:pos="426"/>
          <w:tab w:val="left" w:pos="851"/>
        </w:tabs>
        <w:jc w:val="both"/>
        <w:rPr>
          <w:rFonts w:asciiTheme="minorHAnsi" w:hAnsiTheme="minorHAnsi" w:cstheme="minorHAnsi"/>
          <w:szCs w:val="26"/>
        </w:rPr>
      </w:pPr>
    </w:p>
    <w:p w:rsidR="005056F4" w:rsidRPr="00C27AC7" w:rsidRDefault="005056F4"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E24999">
        <w:rPr>
          <w:rFonts w:asciiTheme="minorHAnsi" w:hAnsiTheme="minorHAnsi" w:cstheme="minorHAnsi"/>
          <w:szCs w:val="26"/>
        </w:rPr>
        <w:t>Ap</w:t>
      </w:r>
      <w:r w:rsidR="00C5526F" w:rsidRPr="00E24999">
        <w:rPr>
          <w:rFonts w:asciiTheme="minorHAnsi" w:hAnsiTheme="minorHAnsi" w:cstheme="minorHAnsi"/>
          <w:szCs w:val="26"/>
        </w:rPr>
        <w:t xml:space="preserve">rès avoir pris connaissance de toutes les </w:t>
      </w:r>
      <w:r w:rsidRPr="00E24999">
        <w:rPr>
          <w:rFonts w:asciiTheme="minorHAnsi" w:hAnsiTheme="minorHAnsi" w:cstheme="minorHAnsi"/>
          <w:szCs w:val="26"/>
        </w:rPr>
        <w:t xml:space="preserve">pièces </w:t>
      </w:r>
      <w:r w:rsidR="00C5526F" w:rsidRPr="00E24999">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E24999" w:rsidRPr="00E24999">
            <w:rPr>
              <w:rFonts w:cs="Calibri"/>
              <w:szCs w:val="26"/>
            </w:rPr>
            <w:t>2025-18HP</w:t>
          </w:r>
        </w:sdtContent>
      </w:sdt>
      <w:r w:rsidR="00C5526F" w:rsidRPr="00E24999">
        <w:rPr>
          <w:rFonts w:asciiTheme="minorHAnsi" w:hAnsiTheme="minorHAnsi" w:cstheme="minorHAnsi"/>
          <w:szCs w:val="26"/>
        </w:rPr>
        <w:t xml:space="preserve">  et </w:t>
      </w:r>
      <w:r w:rsidRPr="00E24999">
        <w:rPr>
          <w:rFonts w:asciiTheme="minorHAnsi" w:hAnsiTheme="minorHAnsi" w:cstheme="minorHAnsi"/>
          <w:szCs w:val="26"/>
        </w:rPr>
        <w:t>constitutives</w:t>
      </w:r>
      <w:r w:rsidR="00603870" w:rsidRPr="00E24999">
        <w:rPr>
          <w:rFonts w:asciiTheme="minorHAnsi" w:hAnsiTheme="minorHAnsi" w:cstheme="minorHAnsi"/>
          <w:szCs w:val="26"/>
        </w:rPr>
        <w:t xml:space="preserve"> </w:t>
      </w:r>
      <w:r w:rsidRPr="00E24999">
        <w:rPr>
          <w:rFonts w:asciiTheme="minorHAnsi" w:hAnsiTheme="minorHAnsi" w:cstheme="minorHAnsi"/>
          <w:szCs w:val="26"/>
        </w:rPr>
        <w:t xml:space="preserve">du marché </w:t>
      </w:r>
      <w:r w:rsidR="00FE48C9" w:rsidRPr="00E24999">
        <w:rPr>
          <w:rFonts w:asciiTheme="minorHAnsi" w:hAnsiTheme="minorHAnsi" w:cstheme="minorHAnsi"/>
          <w:szCs w:val="26"/>
        </w:rPr>
        <w:t>public</w:t>
      </w:r>
      <w:r w:rsidR="00C5526F" w:rsidRPr="00E24999">
        <w:rPr>
          <w:rFonts w:asciiTheme="minorHAnsi" w:hAnsiTheme="minorHAnsi" w:cstheme="minorHAnsi"/>
          <w:szCs w:val="26"/>
        </w:rPr>
        <w:t xml:space="preserve"> </w:t>
      </w:r>
      <w:r w:rsidR="003543CF" w:rsidRPr="00E24999">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4D2B92"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4D2B92"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4D2B92"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4D2B92"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4D2B92"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4D2B92"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4D2B92"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7A1A04">
        <w:rPr>
          <w:rFonts w:asciiTheme="minorHAnsi" w:hAnsiTheme="minorHAnsi" w:cstheme="minorHAnsi"/>
          <w:szCs w:val="26"/>
        </w:rPr>
        <w:t>à</w:t>
      </w:r>
      <w:proofErr w:type="gramEnd"/>
      <w:r w:rsidRPr="007A1A04">
        <w:rPr>
          <w:rFonts w:asciiTheme="minorHAnsi" w:hAnsiTheme="minorHAnsi" w:cstheme="minorHAnsi"/>
          <w:szCs w:val="26"/>
        </w:rPr>
        <w:t xml:space="preserve"> exécuter les prestations demandées aux prix indiqués dans l’annexe financière en annexe du présent document.</w:t>
      </w:r>
    </w:p>
    <w:p w:rsidR="00E045B4" w:rsidRDefault="00E045B4" w:rsidP="00A60E41">
      <w:pPr>
        <w:pStyle w:val="fcase1ertab"/>
        <w:tabs>
          <w:tab w:val="clear" w:pos="426"/>
          <w:tab w:val="left" w:pos="851"/>
        </w:tabs>
        <w:spacing w:before="120"/>
        <w:ind w:firstLine="142"/>
        <w:rPr>
          <w:rFonts w:asciiTheme="minorHAnsi" w:hAnsiTheme="minorHAnsi" w:cstheme="minorHAnsi"/>
          <w:szCs w:val="26"/>
        </w:rPr>
      </w:pPr>
    </w:p>
    <w:p w:rsidR="006F4325" w:rsidRDefault="006F4325" w:rsidP="00A60E41">
      <w:pPr>
        <w:pStyle w:val="fcase1ertab"/>
        <w:tabs>
          <w:tab w:val="clear" w:pos="426"/>
          <w:tab w:val="left" w:pos="851"/>
        </w:tabs>
        <w:spacing w:before="120"/>
        <w:ind w:firstLine="142"/>
        <w:rPr>
          <w:rFonts w:asciiTheme="minorHAnsi" w:hAnsiTheme="minorHAnsi" w:cstheme="minorHAnsi"/>
          <w:szCs w:val="26"/>
        </w:rPr>
      </w:pPr>
    </w:p>
    <w:p w:rsidR="006F4325" w:rsidRPr="00C27AC7" w:rsidRDefault="006F4325"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lastRenderedPageBreak/>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4D2B92"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B21DE7" w:rsidRDefault="0043437A" w:rsidP="00A60E41">
      <w:pPr>
        <w:keepNext/>
        <w:jc w:val="both"/>
        <w:rPr>
          <w:rFonts w:asciiTheme="minorHAnsi" w:hAnsiTheme="minorHAnsi" w:cstheme="minorHAnsi"/>
          <w:i/>
          <w:color w:val="2E74B5" w:themeColor="accent1" w:themeShade="BF"/>
          <w:szCs w:val="26"/>
          <w:highlight w:val="yellow"/>
        </w:rPr>
      </w:pPr>
    </w:p>
    <w:p w:rsidR="00B21DE7" w:rsidRPr="007A1A04" w:rsidRDefault="00B21DE7" w:rsidP="00A60E41">
      <w:pPr>
        <w:keepNext/>
        <w:jc w:val="both"/>
        <w:rPr>
          <w:rFonts w:asciiTheme="minorHAnsi" w:hAnsiTheme="minorHAnsi" w:cstheme="minorHAnsi"/>
          <w:szCs w:val="26"/>
        </w:rPr>
      </w:pPr>
      <w:r w:rsidRPr="007A1A04">
        <w:rPr>
          <w:rFonts w:asciiTheme="minorHAnsi" w:hAnsiTheme="minorHAnsi" w:cstheme="minorHAnsi"/>
          <w:szCs w:val="26"/>
        </w:rPr>
        <w:t>Sans objet</w:t>
      </w:r>
    </w:p>
    <w:p w:rsidR="00B21DE7" w:rsidRPr="00B21DE7" w:rsidRDefault="00B21DE7" w:rsidP="00A60E41">
      <w:pPr>
        <w:keepNext/>
        <w:jc w:val="both"/>
        <w:rPr>
          <w:rFonts w:asciiTheme="minorHAnsi" w:hAnsiTheme="minorHAnsi" w:cstheme="minorHAnsi"/>
          <w:szCs w:val="26"/>
        </w:rPr>
      </w:pPr>
    </w:p>
    <w:p w:rsidR="005056F4" w:rsidRPr="005056F4" w:rsidRDefault="005056F4" w:rsidP="005056F4">
      <w:pPr>
        <w:tabs>
          <w:tab w:val="left" w:pos="1703"/>
        </w:tabs>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3C131C" w:rsidRPr="00E106FE" w:rsidRDefault="003C131C" w:rsidP="00C14092">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sidR="00653420">
        <w:rPr>
          <w:rFonts w:asciiTheme="minorHAnsi" w:hAnsiTheme="minorHAnsi" w:cstheme="minorHAnsi"/>
          <w:szCs w:val="26"/>
        </w:rPr>
        <w:t xml:space="preserve">ainsi que </w:t>
      </w:r>
      <w:r w:rsidRPr="00E106FE">
        <w:rPr>
          <w:rFonts w:asciiTheme="minorHAnsi" w:hAnsiTheme="minorHAnsi" w:cstheme="minorHAnsi"/>
          <w:szCs w:val="26"/>
        </w:rPr>
        <w:t xml:space="preserve">la date de début d’exécution </w:t>
      </w:r>
      <w:r w:rsidR="00653420">
        <w:rPr>
          <w:rFonts w:asciiTheme="minorHAnsi" w:hAnsiTheme="minorHAnsi" w:cstheme="minorHAnsi"/>
          <w:szCs w:val="26"/>
        </w:rPr>
        <w:t xml:space="preserve">sont celles indiquées à </w:t>
      </w:r>
      <w:r w:rsidR="00653420" w:rsidRPr="005056F4">
        <w:rPr>
          <w:rFonts w:asciiTheme="minorHAnsi" w:hAnsiTheme="minorHAnsi" w:cstheme="minorHAnsi"/>
          <w:szCs w:val="26"/>
        </w:rPr>
        <w:t>l’article</w:t>
      </w:r>
      <w:r w:rsidRPr="005056F4">
        <w:rPr>
          <w:rFonts w:asciiTheme="minorHAnsi" w:hAnsiTheme="minorHAnsi" w:cstheme="minorHAnsi"/>
          <w:szCs w:val="26"/>
        </w:rPr>
        <w:t xml:space="preserve"> 2.3.3 du CCP </w:t>
      </w:r>
      <w:r w:rsidR="00AB1438" w:rsidRPr="005056F4">
        <w:rPr>
          <w:rFonts w:asciiTheme="minorHAnsi" w:hAnsiTheme="minorHAnsi" w:cstheme="minorHAnsi"/>
          <w:szCs w:val="26"/>
        </w:rPr>
        <w:t>n°</w:t>
      </w:r>
      <w:r w:rsidRPr="005056F4">
        <w:rPr>
          <w:rFonts w:asciiTheme="minorHAnsi" w:hAnsiTheme="minorHAnsi" w:cstheme="minorHAnsi"/>
          <w:szCs w:val="26"/>
        </w:rPr>
        <w:t>20</w:t>
      </w:r>
      <w:r w:rsidR="007A1A04" w:rsidRPr="005056F4">
        <w:rPr>
          <w:rFonts w:asciiTheme="minorHAnsi" w:hAnsiTheme="minorHAnsi" w:cstheme="minorHAnsi"/>
          <w:szCs w:val="26"/>
        </w:rPr>
        <w:t>25</w:t>
      </w:r>
      <w:r w:rsidRPr="007A1A04">
        <w:rPr>
          <w:rFonts w:asciiTheme="minorHAnsi" w:hAnsiTheme="minorHAnsi" w:cstheme="minorHAnsi"/>
          <w:szCs w:val="26"/>
        </w:rPr>
        <w:t>-</w:t>
      </w:r>
      <w:r w:rsidR="007A1A04" w:rsidRPr="007A1A04">
        <w:rPr>
          <w:rFonts w:asciiTheme="minorHAnsi" w:hAnsiTheme="minorHAnsi" w:cstheme="minorHAnsi"/>
          <w:szCs w:val="26"/>
        </w:rPr>
        <w:t>18HP</w:t>
      </w:r>
      <w:r w:rsidRPr="007A1A04">
        <w:rPr>
          <w:rFonts w:asciiTheme="minorHAnsi" w:hAnsiTheme="minorHAnsi" w:cstheme="minorHAnsi"/>
          <w:szCs w:val="26"/>
        </w:rPr>
        <w:t>.</w:t>
      </w:r>
    </w:p>
    <w:p w:rsidR="003C131C" w:rsidRPr="00C27AC7" w:rsidRDefault="003C131C" w:rsidP="003C131C">
      <w:pPr>
        <w:pStyle w:val="fcasegauche"/>
        <w:tabs>
          <w:tab w:val="left" w:pos="426"/>
          <w:tab w:val="left" w:pos="851"/>
        </w:tabs>
        <w:spacing w:after="0"/>
        <w:ind w:left="0" w:firstLine="0"/>
        <w:jc w:val="left"/>
        <w:rPr>
          <w:rFonts w:asciiTheme="minorHAnsi" w:hAnsiTheme="minorHAnsi" w:cstheme="minorHAnsi"/>
          <w:szCs w:val="26"/>
          <w:highlight w:val="yellow"/>
        </w:rPr>
      </w:pP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Pr="00C27AC7" w:rsidRDefault="00C27AC7"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rsidR="009C4DCF" w:rsidRPr="00C27AC7" w:rsidRDefault="004D2B92"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Default="004D2B92"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4D2B92"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4D2B92"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4D2B92"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4D2B92"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4D2B92"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rsidR="006F4325" w:rsidRDefault="006F4325" w:rsidP="009B45B9">
      <w:pPr>
        <w:tabs>
          <w:tab w:val="left" w:pos="851"/>
        </w:tabs>
        <w:ind w:left="1134" w:hanging="850"/>
        <w:rPr>
          <w:rFonts w:asciiTheme="minorHAnsi" w:hAnsiTheme="minorHAnsi" w:cstheme="minorHAnsi"/>
          <w: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6F4325">
            <w:pPr>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6F4325">
            <w:pPr>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6F4325">
            <w:pPr>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6F4325">
            <w:pPr>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6F4325">
            <w:pPr>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6F4325">
            <w:pPr>
              <w:tabs>
                <w:tab w:val="left" w:pos="851"/>
              </w:tabs>
              <w:snapToGrid w:val="0"/>
              <w:rPr>
                <w:rFonts w:asciiTheme="minorHAnsi" w:hAnsiTheme="minorHAnsi" w:cstheme="minorHAnsi"/>
                <w:b/>
                <w:bCs/>
                <w:szCs w:val="26"/>
              </w:rPr>
            </w:pPr>
          </w:p>
        </w:tc>
      </w:tr>
    </w:tbl>
    <w:p w:rsidR="00332B12" w:rsidRDefault="00332B12" w:rsidP="006F4325">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5056F4" w:rsidRDefault="005056F4" w:rsidP="006F4325">
      <w:pPr>
        <w:tabs>
          <w:tab w:val="left" w:pos="851"/>
        </w:tabs>
        <w:jc w:val="both"/>
        <w:rPr>
          <w:rFonts w:asciiTheme="minorHAnsi" w:hAnsiTheme="minorHAnsi" w:cstheme="minorHAnsi"/>
          <w:szCs w:val="26"/>
        </w:rPr>
      </w:pPr>
    </w:p>
    <w:p w:rsidR="006F4325" w:rsidRDefault="006F4325" w:rsidP="006F4325">
      <w:pPr>
        <w:tabs>
          <w:tab w:val="left" w:pos="851"/>
        </w:tabs>
        <w:jc w:val="both"/>
        <w:rPr>
          <w:rFonts w:asciiTheme="minorHAnsi" w:hAnsiTheme="minorHAnsi" w:cstheme="minorHAnsi"/>
          <w:szCs w:val="26"/>
        </w:rPr>
      </w:pPr>
    </w:p>
    <w:p w:rsidR="004D2B92" w:rsidRDefault="004D2B92" w:rsidP="006F4325">
      <w:pPr>
        <w:tabs>
          <w:tab w:val="left" w:pos="851"/>
        </w:tabs>
        <w:jc w:val="both"/>
        <w:rPr>
          <w:rFonts w:asciiTheme="minorHAnsi" w:hAnsiTheme="minorHAnsi" w:cstheme="minorHAnsi"/>
          <w:szCs w:val="26"/>
        </w:rPr>
      </w:pPr>
    </w:p>
    <w:p w:rsidR="004D2B92" w:rsidRDefault="004D2B92" w:rsidP="006F4325">
      <w:pPr>
        <w:tabs>
          <w:tab w:val="left" w:pos="851"/>
        </w:tabs>
        <w:jc w:val="both"/>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27AC7" w:rsidTr="006F4325">
        <w:tc>
          <w:tcPr>
            <w:tcW w:w="10277" w:type="dxa"/>
            <w:shd w:val="clear" w:color="auto" w:fill="66CCFF"/>
          </w:tcPr>
          <w:p w:rsidR="009B1CD0" w:rsidRPr="00C27AC7" w:rsidRDefault="008B2A38" w:rsidP="006F4325">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117BE6" w:rsidRPr="00C27AC7" w:rsidRDefault="00653420" w:rsidP="00117BE6">
      <w:pPr>
        <w:keepNext/>
        <w:rPr>
          <w:rFonts w:asciiTheme="minorHAnsi" w:hAnsiTheme="minorHAnsi" w:cstheme="minorHAnsi"/>
          <w:szCs w:val="26"/>
        </w:rPr>
      </w:pPr>
      <w:r>
        <w:rPr>
          <w:rFonts w:asciiTheme="minorHAnsi" w:hAnsiTheme="minorHAnsi" w:cstheme="minorHAnsi"/>
          <w:szCs w:val="26"/>
        </w:rPr>
        <w:t>Ministère des Armées</w:t>
      </w:r>
      <w:r w:rsidR="00310D97">
        <w:rPr>
          <w:rFonts w:asciiTheme="minorHAnsi" w:hAnsiTheme="minorHAnsi" w:cstheme="minorHAnsi"/>
          <w:szCs w:val="26"/>
        </w:rPr>
        <w:t xml:space="preserve"> et des Anciens c</w:t>
      </w:r>
      <w:r w:rsidR="007C2F8E">
        <w:rPr>
          <w:rFonts w:asciiTheme="minorHAnsi" w:hAnsiTheme="minorHAnsi" w:cstheme="minorHAnsi"/>
          <w:szCs w:val="26"/>
        </w:rPr>
        <w:t>ombattants</w:t>
      </w:r>
    </w:p>
    <w:p w:rsidR="00C86F1F" w:rsidRPr="000A71A9" w:rsidRDefault="00C86F1F" w:rsidP="00C86F1F">
      <w:pPr>
        <w:jc w:val="both"/>
        <w:rPr>
          <w:rFonts w:asciiTheme="minorHAnsi" w:hAnsiTheme="minorHAnsi" w:cstheme="minorHAnsi"/>
          <w:szCs w:val="26"/>
        </w:rPr>
      </w:pPr>
      <w:r w:rsidRPr="000A71A9">
        <w:rPr>
          <w:rFonts w:asciiTheme="minorHAnsi" w:hAnsiTheme="minorHAnsi" w:cstheme="minorHAnsi"/>
          <w:szCs w:val="26"/>
        </w:rPr>
        <w:t xml:space="preserve">Direction du commissariat d’outre-mer </w:t>
      </w:r>
      <w:r w:rsidR="00FC2AED">
        <w:rPr>
          <w:rFonts w:asciiTheme="minorHAnsi" w:hAnsiTheme="minorHAnsi" w:cstheme="minorHAnsi"/>
          <w:szCs w:val="26"/>
        </w:rPr>
        <w:t>et</w:t>
      </w:r>
      <w:r w:rsidRPr="000A71A9">
        <w:rPr>
          <w:rFonts w:asciiTheme="minorHAnsi" w:hAnsiTheme="minorHAnsi" w:cstheme="minorHAnsi"/>
          <w:szCs w:val="26"/>
        </w:rPr>
        <w:t xml:space="preserve"> </w:t>
      </w:r>
    </w:p>
    <w:p w:rsidR="00C86F1F" w:rsidRDefault="00C86F1F" w:rsidP="00C86F1F">
      <w:pPr>
        <w:keepNext/>
        <w:rPr>
          <w:rFonts w:asciiTheme="minorHAnsi" w:hAnsiTheme="minorHAnsi" w:cstheme="minorHAnsi"/>
          <w:szCs w:val="26"/>
        </w:rPr>
      </w:pPr>
      <w:r w:rsidRPr="000A71A9">
        <w:rPr>
          <w:rFonts w:asciiTheme="minorHAnsi" w:hAnsiTheme="minorHAnsi" w:cstheme="minorHAnsi"/>
          <w:szCs w:val="26"/>
        </w:rPr>
        <w:t xml:space="preserve">Groupement de soutien </w:t>
      </w:r>
      <w:r w:rsidR="00DD0D3F">
        <w:rPr>
          <w:rFonts w:asciiTheme="minorHAnsi" w:hAnsiTheme="minorHAnsi" w:cstheme="minorHAnsi"/>
          <w:szCs w:val="26"/>
        </w:rPr>
        <w:t>commissariat</w:t>
      </w:r>
      <w:r w:rsidRPr="000A71A9">
        <w:rPr>
          <w:rFonts w:asciiTheme="minorHAnsi" w:hAnsiTheme="minorHAnsi" w:cstheme="minorHAnsi"/>
          <w:szCs w:val="26"/>
        </w:rPr>
        <w:t xml:space="preserve"> de Guyane</w:t>
      </w:r>
      <w:r>
        <w:rPr>
          <w:rFonts w:asciiTheme="minorHAnsi" w:hAnsiTheme="minorHAnsi" w:cstheme="minorHAnsi"/>
          <w:szCs w:val="26"/>
        </w:rPr>
        <w:t xml:space="preserve"> </w:t>
      </w:r>
    </w:p>
    <w:p w:rsidR="00117BE6" w:rsidRPr="00F56D21" w:rsidRDefault="00117BE6" w:rsidP="00C86F1F">
      <w:pPr>
        <w:keepNext/>
        <w:rPr>
          <w:rFonts w:asciiTheme="minorHAnsi" w:hAnsiTheme="minorHAnsi" w:cstheme="minorHAnsi"/>
          <w:szCs w:val="26"/>
        </w:rPr>
      </w:pPr>
      <w:r>
        <w:rPr>
          <w:rFonts w:asciiTheme="minorHAnsi" w:hAnsiTheme="minorHAnsi" w:cstheme="minorHAnsi"/>
          <w:szCs w:val="26"/>
        </w:rPr>
        <w:t xml:space="preserve">Quartier </w:t>
      </w:r>
      <w:r w:rsidR="008834C6">
        <w:rPr>
          <w:rFonts w:asciiTheme="minorHAnsi" w:hAnsiTheme="minorHAnsi" w:cstheme="minorHAnsi"/>
          <w:szCs w:val="26"/>
        </w:rPr>
        <w:t>L</w:t>
      </w:r>
      <w:r>
        <w:rPr>
          <w:rFonts w:asciiTheme="minorHAnsi" w:hAnsiTheme="minorHAnsi" w:cstheme="minorHAnsi"/>
          <w:szCs w:val="26"/>
        </w:rPr>
        <w:t>a Madeleine</w:t>
      </w:r>
      <w:r w:rsidR="00F56D21">
        <w:rPr>
          <w:rFonts w:asciiTheme="minorHAnsi" w:hAnsiTheme="minorHAnsi" w:cstheme="minorHAnsi"/>
          <w:szCs w:val="26"/>
        </w:rPr>
        <w:t xml:space="preserve"> </w:t>
      </w:r>
      <w:r w:rsidR="00F56D21" w:rsidRPr="00C27AC7">
        <w:rPr>
          <w:rFonts w:asciiTheme="minorHAnsi" w:hAnsiTheme="minorHAnsi" w:cstheme="minorHAnsi"/>
          <w:bCs/>
          <w:i/>
          <w:iCs/>
          <w:szCs w:val="26"/>
        </w:rPr>
        <w:t>–</w:t>
      </w:r>
      <w:r w:rsidR="00F56D21" w:rsidRPr="00F56D21">
        <w:rPr>
          <w:rFonts w:asciiTheme="minorHAnsi" w:hAnsiTheme="minorHAnsi" w:cstheme="minorHAnsi"/>
          <w:szCs w:val="26"/>
        </w:rPr>
        <w:t xml:space="preserve"> </w:t>
      </w:r>
      <w:r w:rsidR="00F56D21">
        <w:rPr>
          <w:rFonts w:asciiTheme="minorHAnsi" w:hAnsiTheme="minorHAnsi" w:cstheme="minorHAnsi"/>
          <w:szCs w:val="26"/>
        </w:rPr>
        <w:t>CS</w:t>
      </w:r>
      <w:r w:rsidR="00F56D21" w:rsidRPr="00C27AC7">
        <w:rPr>
          <w:rFonts w:asciiTheme="minorHAnsi" w:hAnsiTheme="minorHAnsi" w:cstheme="minorHAnsi"/>
          <w:szCs w:val="26"/>
        </w:rPr>
        <w:t xml:space="preserve"> </w:t>
      </w:r>
      <w:r w:rsidR="00F56D21">
        <w:rPr>
          <w:rFonts w:asciiTheme="minorHAnsi" w:hAnsiTheme="minorHAnsi" w:cstheme="minorHAnsi"/>
          <w:szCs w:val="26"/>
        </w:rPr>
        <w:t>56019</w:t>
      </w:r>
      <w:r w:rsidR="00F56D21" w:rsidRPr="00C27AC7">
        <w:rPr>
          <w:rFonts w:asciiTheme="minorHAnsi" w:hAnsiTheme="minorHAnsi" w:cstheme="minorHAnsi"/>
          <w:szCs w:val="26"/>
        </w:rPr>
        <w:t xml:space="preserve"> </w:t>
      </w:r>
      <w:r w:rsidR="00F56D21" w:rsidRPr="00C27AC7">
        <w:rPr>
          <w:rFonts w:asciiTheme="minorHAnsi" w:hAnsiTheme="minorHAnsi" w:cstheme="minorHAnsi"/>
          <w:bCs/>
          <w:i/>
          <w:iCs/>
          <w:szCs w:val="26"/>
        </w:rPr>
        <w:t xml:space="preserve"> </w:t>
      </w:r>
    </w:p>
    <w:p w:rsidR="00117BE6" w:rsidRDefault="00117BE6" w:rsidP="00117BE6">
      <w:pPr>
        <w:keepNext/>
        <w:rPr>
          <w:rFonts w:asciiTheme="minorHAnsi" w:hAnsiTheme="minorHAnsi" w:cstheme="minorHAnsi"/>
          <w:szCs w:val="26"/>
        </w:rPr>
      </w:pPr>
      <w:r>
        <w:rPr>
          <w:rFonts w:asciiTheme="minorHAnsi" w:hAnsiTheme="minorHAnsi" w:cstheme="minorHAnsi"/>
          <w:szCs w:val="26"/>
        </w:rPr>
        <w:t>97 306</w:t>
      </w:r>
      <w:r w:rsidRPr="00C27AC7">
        <w:rPr>
          <w:rFonts w:asciiTheme="minorHAnsi" w:hAnsiTheme="minorHAnsi" w:cstheme="minorHAnsi"/>
          <w:szCs w:val="26"/>
        </w:rPr>
        <w:t xml:space="preserve"> </w:t>
      </w:r>
      <w:r w:rsidR="00F56D21">
        <w:rPr>
          <w:rFonts w:asciiTheme="minorHAnsi" w:hAnsiTheme="minorHAnsi" w:cstheme="minorHAnsi"/>
          <w:szCs w:val="26"/>
        </w:rPr>
        <w:t>Cayenne CEDEX</w:t>
      </w:r>
    </w:p>
    <w:p w:rsidR="00F56D21" w:rsidRPr="00F56D21" w:rsidRDefault="00F56D21" w:rsidP="00F56D21">
      <w:pPr>
        <w:numPr>
          <w:ilvl w:val="0"/>
          <w:numId w:val="1"/>
        </w:numPr>
        <w:jc w:val="both"/>
        <w:rPr>
          <w:rFonts w:asciiTheme="minorHAnsi" w:hAnsiTheme="minorHAnsi" w:cstheme="minorHAnsi"/>
          <w:szCs w:val="26"/>
        </w:rPr>
      </w:pPr>
      <w:r w:rsidRPr="00F56D21">
        <w:rPr>
          <w:rFonts w:asciiTheme="minorHAnsi" w:hAnsiTheme="minorHAnsi" w:cstheme="minorHAnsi"/>
          <w:szCs w:val="26"/>
        </w:rPr>
        <w:t xml:space="preserve">Téléphone : 05 94 39 59 </w:t>
      </w:r>
      <w:r w:rsidR="009D65FF">
        <w:rPr>
          <w:rFonts w:asciiTheme="minorHAnsi" w:hAnsiTheme="minorHAnsi" w:cstheme="minorHAnsi"/>
          <w:szCs w:val="26"/>
        </w:rPr>
        <w:t>52</w:t>
      </w:r>
    </w:p>
    <w:p w:rsidR="0043437A" w:rsidRPr="00C27AC7" w:rsidRDefault="00117BE6" w:rsidP="00117BE6">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8B0C8E" w:rsidRPr="005303D7">
          <w:rPr>
            <w:rStyle w:val="Lienhypertexte"/>
            <w:rFonts w:cs="Univers"/>
          </w:rPr>
          <w:t>dicom-guf-smq.referent.fct@intradef.gouv.fr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rsidR="0043437A" w:rsidRPr="00C27AC7" w:rsidRDefault="0043437A" w:rsidP="00B96984">
      <w:pPr>
        <w:keepNext/>
        <w:tabs>
          <w:tab w:val="left" w:pos="851"/>
        </w:tabs>
        <w:jc w:val="both"/>
        <w:rPr>
          <w:rFonts w:asciiTheme="minorHAnsi" w:hAnsiTheme="minorHAnsi" w:cstheme="minorHAnsi"/>
          <w:i/>
          <w:szCs w:val="26"/>
        </w:rPr>
      </w:pPr>
    </w:p>
    <w:p w:rsidR="00302D2C" w:rsidRDefault="00302D2C" w:rsidP="00302D2C">
      <w:pPr>
        <w:tabs>
          <w:tab w:val="left" w:pos="2700"/>
        </w:tabs>
        <w:jc w:val="both"/>
        <w:rPr>
          <w:rFonts w:asciiTheme="minorHAnsi" w:hAnsiTheme="minorHAnsi" w:cstheme="minorHAnsi"/>
          <w:bCs/>
          <w:szCs w:val="26"/>
        </w:rPr>
      </w:pPr>
      <w:r w:rsidRPr="000146BC">
        <w:rPr>
          <w:rFonts w:asciiTheme="minorHAnsi" w:hAnsiTheme="minorHAnsi" w:cstheme="minorHAnsi"/>
          <w:bCs/>
          <w:szCs w:val="26"/>
        </w:rPr>
        <w:t>Monsieu</w:t>
      </w:r>
      <w:r>
        <w:rPr>
          <w:rFonts w:asciiTheme="minorHAnsi" w:hAnsiTheme="minorHAnsi" w:cstheme="minorHAnsi"/>
          <w:bCs/>
          <w:szCs w:val="26"/>
        </w:rPr>
        <w:t>r le commissaire en chef de 1</w:t>
      </w:r>
      <w:r w:rsidRPr="000146BC">
        <w:rPr>
          <w:rFonts w:asciiTheme="minorHAnsi" w:hAnsiTheme="minorHAnsi" w:cstheme="minorHAnsi"/>
          <w:bCs/>
          <w:szCs w:val="26"/>
          <w:vertAlign w:val="superscript"/>
        </w:rPr>
        <w:t>ère</w:t>
      </w:r>
      <w:r w:rsidRPr="000146BC">
        <w:rPr>
          <w:rFonts w:asciiTheme="minorHAnsi" w:hAnsiTheme="minorHAnsi" w:cstheme="minorHAnsi"/>
          <w:bCs/>
          <w:szCs w:val="26"/>
        </w:rPr>
        <w:t xml:space="preserve"> classe </w:t>
      </w:r>
      <w:r>
        <w:rPr>
          <w:rFonts w:asciiTheme="minorHAnsi" w:hAnsiTheme="minorHAnsi" w:cstheme="minorHAnsi"/>
          <w:bCs/>
          <w:szCs w:val="26"/>
        </w:rPr>
        <w:t>K</w:t>
      </w:r>
      <w:r w:rsidR="00D12D6F">
        <w:rPr>
          <w:rFonts w:asciiTheme="minorHAnsi" w:hAnsiTheme="minorHAnsi" w:cstheme="minorHAnsi"/>
          <w:bCs/>
          <w:szCs w:val="26"/>
        </w:rPr>
        <w:t>e</w:t>
      </w:r>
      <w:r>
        <w:rPr>
          <w:rFonts w:asciiTheme="minorHAnsi" w:hAnsiTheme="minorHAnsi" w:cstheme="minorHAnsi"/>
          <w:bCs/>
          <w:szCs w:val="26"/>
        </w:rPr>
        <w:t>vin RICHARD,</w:t>
      </w:r>
      <w:r w:rsidRPr="000146BC">
        <w:rPr>
          <w:rFonts w:asciiTheme="minorHAnsi" w:hAnsiTheme="minorHAnsi" w:cstheme="minorHAnsi"/>
          <w:bCs/>
          <w:szCs w:val="26"/>
        </w:rPr>
        <w:t xml:space="preserve"> </w:t>
      </w:r>
      <w:r>
        <w:rPr>
          <w:rFonts w:asciiTheme="minorHAnsi" w:hAnsiTheme="minorHAnsi" w:cstheme="minorHAnsi"/>
          <w:bCs/>
          <w:szCs w:val="26"/>
        </w:rPr>
        <w:t>d</w:t>
      </w:r>
      <w:r w:rsidRPr="004C3386">
        <w:rPr>
          <w:rFonts w:asciiTheme="minorHAnsi" w:hAnsiTheme="minorHAnsi" w:cstheme="minorHAnsi"/>
          <w:bCs/>
          <w:szCs w:val="26"/>
        </w:rPr>
        <w:t>irecteur du commissariat</w:t>
      </w:r>
      <w:r>
        <w:rPr>
          <w:rFonts w:asciiTheme="minorHAnsi" w:hAnsiTheme="minorHAnsi" w:cstheme="minorHAnsi"/>
          <w:bCs/>
          <w:szCs w:val="26"/>
        </w:rPr>
        <w:t xml:space="preserve"> d’outre-mer</w:t>
      </w:r>
      <w:r w:rsidRPr="004C3386">
        <w:rPr>
          <w:rFonts w:asciiTheme="minorHAnsi" w:hAnsiTheme="minorHAnsi" w:cstheme="minorHAnsi"/>
          <w:bCs/>
          <w:szCs w:val="26"/>
        </w:rPr>
        <w:t xml:space="preserve"> et chef du groupement de soutien </w:t>
      </w:r>
      <w:r>
        <w:rPr>
          <w:rFonts w:asciiTheme="minorHAnsi" w:hAnsiTheme="minorHAnsi" w:cstheme="minorHAnsi"/>
          <w:bCs/>
          <w:szCs w:val="26"/>
        </w:rPr>
        <w:t>commissariat</w:t>
      </w:r>
      <w:r w:rsidRPr="004C3386">
        <w:rPr>
          <w:rFonts w:asciiTheme="minorHAnsi" w:hAnsiTheme="minorHAnsi" w:cstheme="minorHAnsi"/>
          <w:bCs/>
          <w:szCs w:val="26"/>
        </w:rPr>
        <w:t xml:space="preserve"> de</w:t>
      </w:r>
      <w:r>
        <w:rPr>
          <w:rFonts w:asciiTheme="minorHAnsi" w:hAnsiTheme="minorHAnsi" w:cstheme="minorHAnsi"/>
          <w:bCs/>
          <w:szCs w:val="26"/>
        </w:rPr>
        <w:t>s forces armées en</w:t>
      </w:r>
      <w:r w:rsidRPr="004C3386">
        <w:rPr>
          <w:rFonts w:asciiTheme="minorHAnsi" w:hAnsiTheme="minorHAnsi" w:cstheme="minorHAnsi"/>
          <w:bCs/>
          <w:szCs w:val="26"/>
        </w:rPr>
        <w:t xml:space="preserve"> Guyane</w:t>
      </w:r>
      <w:r>
        <w:rPr>
          <w:rFonts w:asciiTheme="minorHAnsi" w:hAnsiTheme="minorHAnsi" w:cstheme="minorHAnsi"/>
          <w:bCs/>
          <w:szCs w:val="26"/>
        </w:rPr>
        <w:t xml:space="preserve"> à compter du 29 juillet 2025 (par décision n°1475/ARM/DCSCA/DIR/NP du 17/06/2025)</w:t>
      </w:r>
      <w:r w:rsidRPr="000146BC">
        <w:rPr>
          <w:rFonts w:asciiTheme="minorHAnsi" w:hAnsiTheme="minorHAnsi" w:cstheme="minorHAnsi"/>
          <w:bCs/>
          <w:szCs w:val="26"/>
        </w:rPr>
        <w:t>.</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 xml:space="preserve">Rue </w:t>
      </w:r>
      <w:proofErr w:type="spellStart"/>
      <w:r w:rsidRPr="00ED0312">
        <w:rPr>
          <w:rFonts w:asciiTheme="minorHAnsi" w:hAnsiTheme="minorHAnsi" w:cstheme="minorHAnsi"/>
          <w:bCs/>
          <w:szCs w:val="26"/>
        </w:rPr>
        <w:t>Fiedmond</w:t>
      </w:r>
      <w:proofErr w:type="spellEnd"/>
      <w:r w:rsidRPr="00ED0312">
        <w:rPr>
          <w:rFonts w:asciiTheme="minorHAnsi" w:hAnsiTheme="minorHAnsi" w:cstheme="minorHAnsi"/>
          <w:bCs/>
          <w:szCs w:val="26"/>
        </w:rPr>
        <w:t xml:space="preserve"> – 97300 Cayenne</w:t>
      </w:r>
    </w:p>
    <w:p w:rsidR="00C27AC7" w:rsidRPr="00C27AC7" w:rsidRDefault="00C27AC7" w:rsidP="009B45B9">
      <w:pPr>
        <w:pStyle w:val="fcase2metab"/>
        <w:ind w:left="0" w:firstLine="0"/>
        <w:rPr>
          <w:rFonts w:asciiTheme="minorHAnsi" w:hAnsiTheme="minorHAnsi" w:cstheme="minorHAnsi"/>
          <w:szCs w:val="26"/>
        </w:rPr>
      </w:pPr>
    </w:p>
    <w:p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9B1CD0" w:rsidRPr="00C27AC7" w:rsidRDefault="009B1CD0" w:rsidP="002239FC">
      <w:pPr>
        <w:keepNext/>
        <w:tabs>
          <w:tab w:val="left" w:pos="851"/>
        </w:tabs>
        <w:jc w:val="both"/>
        <w:rPr>
          <w:rFonts w:asciiTheme="minorHAnsi" w:hAnsiTheme="minorHAnsi" w:cstheme="minorHAnsi"/>
          <w:szCs w:val="26"/>
        </w:rPr>
      </w:pPr>
    </w:p>
    <w:p w:rsidR="007642F1" w:rsidRPr="00C27AC7" w:rsidRDefault="007642F1" w:rsidP="002239FC">
      <w:pPr>
        <w:keepNext/>
        <w:tabs>
          <w:tab w:val="left" w:pos="851"/>
        </w:tabs>
        <w:jc w:val="both"/>
        <w:rPr>
          <w:rFonts w:asciiTheme="minorHAnsi" w:hAnsiTheme="minorHAnsi" w:cstheme="minorHAnsi"/>
          <w:szCs w:val="26"/>
        </w:rPr>
      </w:pPr>
    </w:p>
    <w:p w:rsidR="009B1CD0" w:rsidRPr="00C27AC7" w:rsidRDefault="009B1CD0" w:rsidP="002239FC">
      <w:pPr>
        <w:keepNext/>
        <w:tabs>
          <w:tab w:val="left" w:pos="851"/>
        </w:tabs>
        <w:jc w:val="both"/>
        <w:rPr>
          <w:rFonts w:asciiTheme="minorHAnsi" w:hAnsiTheme="minorHAnsi" w:cstheme="minorHAnsi"/>
          <w:szCs w:val="26"/>
        </w:rPr>
      </w:pPr>
    </w:p>
    <w:p w:rsidR="002C2CA3" w:rsidRPr="00C27AC7" w:rsidRDefault="002C2CA3" w:rsidP="009B45B9">
      <w:pPr>
        <w:tabs>
          <w:tab w:val="left" w:pos="851"/>
        </w:tabs>
        <w:jc w:val="both"/>
        <w:rPr>
          <w:rFonts w:asciiTheme="minorHAnsi" w:hAnsiTheme="minorHAnsi" w:cstheme="minorHAnsi"/>
          <w:szCs w:val="26"/>
        </w:rPr>
      </w:pPr>
    </w:p>
    <w:p w:rsidR="00337AD8" w:rsidRPr="00C27AC7" w:rsidRDefault="00337AD8" w:rsidP="009B45B9">
      <w:pPr>
        <w:tabs>
          <w:tab w:val="left" w:pos="851"/>
        </w:tabs>
        <w:jc w:val="both"/>
        <w:rPr>
          <w:rFonts w:asciiTheme="minorHAnsi" w:hAnsiTheme="minorHAnsi" w:cstheme="minorHAnsi"/>
          <w:szCs w:val="26"/>
        </w:rPr>
      </w:pPr>
      <w:bookmarkStart w:id="0" w:name="_GoBack"/>
      <w:bookmarkEnd w:id="0"/>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7A1A04" w:rsidRDefault="00983A09" w:rsidP="00140176">
      <w:pPr>
        <w:keepNext/>
        <w:jc w:val="both"/>
        <w:rPr>
          <w:rFonts w:asciiTheme="minorHAnsi" w:hAnsiTheme="minorHAnsi" w:cstheme="minorHAnsi"/>
          <w:szCs w:val="26"/>
        </w:rPr>
      </w:pPr>
      <w:r w:rsidRPr="007A1A04">
        <w:rPr>
          <w:rFonts w:asciiTheme="minorHAnsi" w:hAnsiTheme="minorHAnsi" w:cstheme="minorHAnsi"/>
          <w:szCs w:val="26"/>
        </w:rPr>
        <w:t>Annexe 1 – T</w:t>
      </w:r>
      <w:r w:rsidR="00140176" w:rsidRPr="007A1A04">
        <w:rPr>
          <w:rFonts w:asciiTheme="minorHAnsi" w:hAnsiTheme="minorHAnsi" w:cstheme="minorHAnsi"/>
          <w:szCs w:val="26"/>
        </w:rPr>
        <w:t>ableau de prix</w:t>
      </w:r>
    </w:p>
    <w:p w:rsidR="00140176" w:rsidRPr="007A1A04" w:rsidRDefault="00983A09" w:rsidP="00140176">
      <w:pPr>
        <w:keepNext/>
        <w:tabs>
          <w:tab w:val="left" w:pos="426"/>
        </w:tabs>
        <w:ind w:left="1236" w:hanging="1236"/>
        <w:jc w:val="both"/>
        <w:rPr>
          <w:rFonts w:asciiTheme="minorHAnsi" w:hAnsiTheme="minorHAnsi" w:cstheme="minorHAnsi"/>
          <w:szCs w:val="26"/>
        </w:rPr>
      </w:pPr>
      <w:r w:rsidRPr="007A1A04">
        <w:rPr>
          <w:rFonts w:asciiTheme="minorHAnsi" w:hAnsiTheme="minorHAnsi" w:cstheme="minorHAnsi"/>
          <w:szCs w:val="26"/>
        </w:rPr>
        <w:t xml:space="preserve">Annexe </w:t>
      </w:r>
      <w:r w:rsidR="007A1A04" w:rsidRPr="007A1A04">
        <w:rPr>
          <w:rFonts w:asciiTheme="minorHAnsi" w:hAnsiTheme="minorHAnsi" w:cstheme="minorHAnsi"/>
          <w:szCs w:val="26"/>
        </w:rPr>
        <w:t>2</w:t>
      </w:r>
      <w:r w:rsidR="00140176" w:rsidRPr="007A1A04">
        <w:rPr>
          <w:rFonts w:asciiTheme="minorHAnsi" w:hAnsiTheme="minorHAnsi" w:cstheme="minorHAnsi"/>
          <w:szCs w:val="26"/>
        </w:rPr>
        <w:t xml:space="preserve"> – </w:t>
      </w:r>
      <w:r w:rsidR="00BC7EB5" w:rsidRPr="007A1A04">
        <w:rPr>
          <w:rFonts w:asciiTheme="minorHAnsi" w:hAnsiTheme="minorHAnsi" w:cstheme="minorHAnsi"/>
          <w:szCs w:val="26"/>
        </w:rPr>
        <w:t>A</w:t>
      </w:r>
      <w:r w:rsidR="00140176" w:rsidRPr="007A1A04">
        <w:rPr>
          <w:rFonts w:asciiTheme="minorHAnsi" w:hAnsiTheme="minorHAnsi" w:cstheme="minorHAnsi"/>
          <w:szCs w:val="26"/>
        </w:rPr>
        <w:t>nnexe complémentaire contenant :</w:t>
      </w:r>
    </w:p>
    <w:p w:rsidR="00140176" w:rsidRPr="007A1A04"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7A1A04">
        <w:rPr>
          <w:rFonts w:asciiTheme="minorHAnsi" w:hAnsiTheme="minorHAnsi" w:cstheme="minorHAnsi"/>
          <w:szCs w:val="26"/>
        </w:rPr>
        <w:t xml:space="preserve"> </w:t>
      </w:r>
      <w:proofErr w:type="gramStart"/>
      <w:r w:rsidRPr="007A1A04">
        <w:rPr>
          <w:rFonts w:asciiTheme="minorHAnsi" w:hAnsiTheme="minorHAnsi" w:cstheme="minorHAnsi"/>
          <w:szCs w:val="26"/>
        </w:rPr>
        <w:t>le</w:t>
      </w:r>
      <w:proofErr w:type="gramEnd"/>
      <w:r w:rsidRPr="007A1A04">
        <w:rPr>
          <w:rFonts w:asciiTheme="minorHAnsi" w:hAnsiTheme="minorHAnsi" w:cstheme="minorHAnsi"/>
          <w:szCs w:val="26"/>
        </w:rPr>
        <w:t xml:space="preserve"> numéro du marché public ; </w:t>
      </w:r>
    </w:p>
    <w:p w:rsidR="00140176" w:rsidRPr="007A1A04"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7A1A04">
        <w:rPr>
          <w:rFonts w:asciiTheme="minorHAnsi" w:hAnsiTheme="minorHAnsi" w:cstheme="minorHAnsi"/>
          <w:szCs w:val="26"/>
        </w:rPr>
        <w:t xml:space="preserve"> le</w:t>
      </w:r>
      <w:r w:rsidR="007A1A04">
        <w:rPr>
          <w:rFonts w:asciiTheme="minorHAnsi" w:hAnsiTheme="minorHAnsi" w:cstheme="minorHAnsi"/>
          <w:szCs w:val="26"/>
        </w:rPr>
        <w:t xml:space="preserve"> numéro d’engagement juridique.</w:t>
      </w:r>
    </w:p>
    <w:p w:rsidR="003C131C" w:rsidRPr="007A1A04" w:rsidRDefault="003C131C" w:rsidP="003C131C">
      <w:pPr>
        <w:keepNext/>
        <w:tabs>
          <w:tab w:val="left" w:pos="426"/>
        </w:tabs>
        <w:suppressAutoHyphens w:val="0"/>
        <w:jc w:val="both"/>
        <w:rPr>
          <w:rFonts w:asciiTheme="minorHAnsi" w:hAnsiTheme="minorHAnsi" w:cstheme="minorHAnsi"/>
          <w:szCs w:val="26"/>
        </w:rPr>
      </w:pP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CFC" w:rsidRDefault="00A01CFC">
      <w:r>
        <w:separator/>
      </w:r>
    </w:p>
  </w:endnote>
  <w:endnote w:type="continuationSeparator" w:id="0">
    <w:p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4D2B92">
            <w:rPr>
              <w:rStyle w:val="Numrodepage"/>
              <w:rFonts w:asciiTheme="minorHAnsi" w:hAnsiTheme="minorHAnsi" w:cstheme="minorHAnsi"/>
              <w:b/>
              <w:noProof/>
              <w:sz w:val="22"/>
              <w:szCs w:val="18"/>
            </w:rPr>
            <w:t>5</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4D2B92">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CFC" w:rsidRDefault="00A01CFC">
      <w:r>
        <w:separator/>
      </w:r>
    </w:p>
  </w:footnote>
  <w:footnote w:type="continuationSeparator" w:id="0">
    <w:p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904BD"/>
    <w:rsid w:val="000A2E05"/>
    <w:rsid w:val="000A55BC"/>
    <w:rsid w:val="000B0361"/>
    <w:rsid w:val="000C2576"/>
    <w:rsid w:val="000D4679"/>
    <w:rsid w:val="000E0020"/>
    <w:rsid w:val="000E298C"/>
    <w:rsid w:val="000E7324"/>
    <w:rsid w:val="00117BE6"/>
    <w:rsid w:val="0012196D"/>
    <w:rsid w:val="00122A3F"/>
    <w:rsid w:val="001240BE"/>
    <w:rsid w:val="001266B8"/>
    <w:rsid w:val="00130A1C"/>
    <w:rsid w:val="00140176"/>
    <w:rsid w:val="00143F6D"/>
    <w:rsid w:val="00160B46"/>
    <w:rsid w:val="00161361"/>
    <w:rsid w:val="00163605"/>
    <w:rsid w:val="00166B56"/>
    <w:rsid w:val="00170589"/>
    <w:rsid w:val="00174505"/>
    <w:rsid w:val="001A7A04"/>
    <w:rsid w:val="001C40C0"/>
    <w:rsid w:val="001C733C"/>
    <w:rsid w:val="0020740B"/>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2F7CA1"/>
    <w:rsid w:val="00302D2C"/>
    <w:rsid w:val="00310D97"/>
    <w:rsid w:val="00322E63"/>
    <w:rsid w:val="00330117"/>
    <w:rsid w:val="00332B12"/>
    <w:rsid w:val="00334B6B"/>
    <w:rsid w:val="00337AD8"/>
    <w:rsid w:val="00341963"/>
    <w:rsid w:val="003543CF"/>
    <w:rsid w:val="00354C04"/>
    <w:rsid w:val="00384CE6"/>
    <w:rsid w:val="00385442"/>
    <w:rsid w:val="00385E76"/>
    <w:rsid w:val="00395F74"/>
    <w:rsid w:val="00396CF2"/>
    <w:rsid w:val="00397B94"/>
    <w:rsid w:val="003A11D7"/>
    <w:rsid w:val="003A2518"/>
    <w:rsid w:val="003A4818"/>
    <w:rsid w:val="003A5212"/>
    <w:rsid w:val="003A7270"/>
    <w:rsid w:val="003C131C"/>
    <w:rsid w:val="003D0ABE"/>
    <w:rsid w:val="004050FC"/>
    <w:rsid w:val="00423C13"/>
    <w:rsid w:val="00423E3F"/>
    <w:rsid w:val="0043437A"/>
    <w:rsid w:val="0043706E"/>
    <w:rsid w:val="004446F3"/>
    <w:rsid w:val="0044597F"/>
    <w:rsid w:val="00472C92"/>
    <w:rsid w:val="004823CB"/>
    <w:rsid w:val="00482710"/>
    <w:rsid w:val="004A7169"/>
    <w:rsid w:val="004B1148"/>
    <w:rsid w:val="004C5755"/>
    <w:rsid w:val="004D2B92"/>
    <w:rsid w:val="004E1D80"/>
    <w:rsid w:val="004E75A6"/>
    <w:rsid w:val="004F6B59"/>
    <w:rsid w:val="005017CF"/>
    <w:rsid w:val="005056F4"/>
    <w:rsid w:val="00514DAF"/>
    <w:rsid w:val="0052010F"/>
    <w:rsid w:val="00524833"/>
    <w:rsid w:val="005264CA"/>
    <w:rsid w:val="00532EC7"/>
    <w:rsid w:val="00541CA3"/>
    <w:rsid w:val="005546A9"/>
    <w:rsid w:val="00556B25"/>
    <w:rsid w:val="005617B5"/>
    <w:rsid w:val="005824AE"/>
    <w:rsid w:val="00584633"/>
    <w:rsid w:val="005846FB"/>
    <w:rsid w:val="0059001A"/>
    <w:rsid w:val="00595C9F"/>
    <w:rsid w:val="005A05C1"/>
    <w:rsid w:val="005A4A3B"/>
    <w:rsid w:val="005A4CB5"/>
    <w:rsid w:val="005B1081"/>
    <w:rsid w:val="005B2316"/>
    <w:rsid w:val="005E2F6C"/>
    <w:rsid w:val="005F0DCE"/>
    <w:rsid w:val="005F77AF"/>
    <w:rsid w:val="00603870"/>
    <w:rsid w:val="0061068C"/>
    <w:rsid w:val="00617301"/>
    <w:rsid w:val="00621B2F"/>
    <w:rsid w:val="006319E5"/>
    <w:rsid w:val="0064560F"/>
    <w:rsid w:val="00653117"/>
    <w:rsid w:val="00653420"/>
    <w:rsid w:val="00654956"/>
    <w:rsid w:val="00660727"/>
    <w:rsid w:val="00665184"/>
    <w:rsid w:val="00675829"/>
    <w:rsid w:val="00694612"/>
    <w:rsid w:val="0069581A"/>
    <w:rsid w:val="006A2766"/>
    <w:rsid w:val="006A37B0"/>
    <w:rsid w:val="006B5057"/>
    <w:rsid w:val="006B78B7"/>
    <w:rsid w:val="006C1863"/>
    <w:rsid w:val="006C3EC8"/>
    <w:rsid w:val="006C4338"/>
    <w:rsid w:val="006C5061"/>
    <w:rsid w:val="006D08B6"/>
    <w:rsid w:val="006D0D8D"/>
    <w:rsid w:val="006E1CCA"/>
    <w:rsid w:val="006F0C67"/>
    <w:rsid w:val="006F3DF9"/>
    <w:rsid w:val="006F3FD5"/>
    <w:rsid w:val="006F4325"/>
    <w:rsid w:val="00702EA6"/>
    <w:rsid w:val="007060E5"/>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1A04"/>
    <w:rsid w:val="007A3D2D"/>
    <w:rsid w:val="007A4C7B"/>
    <w:rsid w:val="007B7A05"/>
    <w:rsid w:val="007C2497"/>
    <w:rsid w:val="007C2F8E"/>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34C6"/>
    <w:rsid w:val="0088680A"/>
    <w:rsid w:val="008B0C8E"/>
    <w:rsid w:val="008B2A38"/>
    <w:rsid w:val="008B715D"/>
    <w:rsid w:val="008D6530"/>
    <w:rsid w:val="008E0D7C"/>
    <w:rsid w:val="008E59BB"/>
    <w:rsid w:val="008F6D6C"/>
    <w:rsid w:val="00921272"/>
    <w:rsid w:val="00930A5C"/>
    <w:rsid w:val="00934503"/>
    <w:rsid w:val="00966825"/>
    <w:rsid w:val="00972598"/>
    <w:rsid w:val="0098026F"/>
    <w:rsid w:val="00983A09"/>
    <w:rsid w:val="00983FF3"/>
    <w:rsid w:val="009A3F66"/>
    <w:rsid w:val="009B1CD0"/>
    <w:rsid w:val="009B45B9"/>
    <w:rsid w:val="009C4738"/>
    <w:rsid w:val="009C4DCF"/>
    <w:rsid w:val="009D65FF"/>
    <w:rsid w:val="009D661E"/>
    <w:rsid w:val="009D7666"/>
    <w:rsid w:val="009F5EDA"/>
    <w:rsid w:val="00A01CFC"/>
    <w:rsid w:val="00A304B8"/>
    <w:rsid w:val="00A34D04"/>
    <w:rsid w:val="00A60E41"/>
    <w:rsid w:val="00A67484"/>
    <w:rsid w:val="00A83B56"/>
    <w:rsid w:val="00A92C0A"/>
    <w:rsid w:val="00AA1EDE"/>
    <w:rsid w:val="00AB1438"/>
    <w:rsid w:val="00AD6E73"/>
    <w:rsid w:val="00AE5761"/>
    <w:rsid w:val="00AE7831"/>
    <w:rsid w:val="00AF335D"/>
    <w:rsid w:val="00B02608"/>
    <w:rsid w:val="00B0289C"/>
    <w:rsid w:val="00B054DA"/>
    <w:rsid w:val="00B21DE7"/>
    <w:rsid w:val="00B63C60"/>
    <w:rsid w:val="00B87564"/>
    <w:rsid w:val="00B96984"/>
    <w:rsid w:val="00B97050"/>
    <w:rsid w:val="00BA44E5"/>
    <w:rsid w:val="00BB0391"/>
    <w:rsid w:val="00BB7FAE"/>
    <w:rsid w:val="00BC2AF0"/>
    <w:rsid w:val="00BC7EB5"/>
    <w:rsid w:val="00BD767E"/>
    <w:rsid w:val="00BD7D75"/>
    <w:rsid w:val="00BE6078"/>
    <w:rsid w:val="00BF33C1"/>
    <w:rsid w:val="00C14092"/>
    <w:rsid w:val="00C20F3C"/>
    <w:rsid w:val="00C23457"/>
    <w:rsid w:val="00C27AC7"/>
    <w:rsid w:val="00C5526F"/>
    <w:rsid w:val="00C578AC"/>
    <w:rsid w:val="00C6194D"/>
    <w:rsid w:val="00C630AD"/>
    <w:rsid w:val="00C70811"/>
    <w:rsid w:val="00C83930"/>
    <w:rsid w:val="00C8619E"/>
    <w:rsid w:val="00C86F1F"/>
    <w:rsid w:val="00C91060"/>
    <w:rsid w:val="00C911FE"/>
    <w:rsid w:val="00CD185D"/>
    <w:rsid w:val="00CD46CC"/>
    <w:rsid w:val="00CE67FD"/>
    <w:rsid w:val="00CF7488"/>
    <w:rsid w:val="00D029A3"/>
    <w:rsid w:val="00D0630A"/>
    <w:rsid w:val="00D11146"/>
    <w:rsid w:val="00D12D6F"/>
    <w:rsid w:val="00D22782"/>
    <w:rsid w:val="00D26AD2"/>
    <w:rsid w:val="00D337D7"/>
    <w:rsid w:val="00D412FD"/>
    <w:rsid w:val="00D46BC7"/>
    <w:rsid w:val="00D47782"/>
    <w:rsid w:val="00D47EB2"/>
    <w:rsid w:val="00D50203"/>
    <w:rsid w:val="00D5169B"/>
    <w:rsid w:val="00D54B43"/>
    <w:rsid w:val="00D55879"/>
    <w:rsid w:val="00D55B75"/>
    <w:rsid w:val="00D80A4F"/>
    <w:rsid w:val="00D90A00"/>
    <w:rsid w:val="00D97687"/>
    <w:rsid w:val="00DC1CEE"/>
    <w:rsid w:val="00DD0D3F"/>
    <w:rsid w:val="00DF1AA5"/>
    <w:rsid w:val="00E045B4"/>
    <w:rsid w:val="00E20DB0"/>
    <w:rsid w:val="00E24999"/>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6A18"/>
    <w:rsid w:val="00F23584"/>
    <w:rsid w:val="00F56D21"/>
    <w:rsid w:val="00F648C3"/>
    <w:rsid w:val="00F70CC8"/>
    <w:rsid w:val="00F7181E"/>
    <w:rsid w:val="00F92811"/>
    <w:rsid w:val="00FB1079"/>
    <w:rsid w:val="00FB4BFB"/>
    <w:rsid w:val="00FC2AED"/>
    <w:rsid w:val="00FC4E71"/>
    <w:rsid w:val="00FD0ECF"/>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6F677BF2"/>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q.referent.fct@intradef.gouv.fr"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E60ADFC13284742B34D74A27E66609D"/>
        <w:category>
          <w:name w:val="Général"/>
          <w:gallery w:val="placeholder"/>
        </w:category>
        <w:types>
          <w:type w:val="bbPlcHdr"/>
        </w:types>
        <w:behaviors>
          <w:behavior w:val="content"/>
        </w:behaviors>
        <w:guid w:val="{247EEEF1-D8CF-48CF-910C-601A7CC249FB}"/>
      </w:docPartPr>
      <w:docPartBody>
        <w:p w:rsidR="00EF67AA" w:rsidRDefault="00861425" w:rsidP="00861425">
          <w:pPr>
            <w:pStyle w:val="FE60ADFC13284742B34D74A27E66609D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6AE4F2F60953430982F2CEA293044A14"/>
        <w:category>
          <w:name w:val="Général"/>
          <w:gallery w:val="placeholder"/>
        </w:category>
        <w:types>
          <w:type w:val="bbPlcHdr"/>
        </w:types>
        <w:behaviors>
          <w:behavior w:val="content"/>
        </w:behaviors>
        <w:guid w:val="{A8291CE5-F384-4CBD-AB02-AACF406658FD}"/>
      </w:docPartPr>
      <w:docPartBody>
        <w:p w:rsidR="003A6620" w:rsidRDefault="0042775F" w:rsidP="0042775F">
          <w:pPr>
            <w:pStyle w:val="6AE4F2F60953430982F2CEA293044A14"/>
          </w:pPr>
          <w:r w:rsidRPr="00C27AC7">
            <w:rPr>
              <w:rFonts w:cstheme="minorHAnsi"/>
              <w:szCs w:val="2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A6620"/>
    <w:rsid w:val="003E1400"/>
    <w:rsid w:val="0042775F"/>
    <w:rsid w:val="00533E77"/>
    <w:rsid w:val="005C1EC8"/>
    <w:rsid w:val="006E4CA6"/>
    <w:rsid w:val="00861425"/>
    <w:rsid w:val="00A021F2"/>
    <w:rsid w:val="00A3438B"/>
    <w:rsid w:val="00AF4E44"/>
    <w:rsid w:val="00B110D8"/>
    <w:rsid w:val="00B74B5C"/>
    <w:rsid w:val="00C06F9A"/>
    <w:rsid w:val="00D343C9"/>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5F467F202785491EB05759AD7635797A">
    <w:name w:val="5F467F202785491EB05759AD7635797A"/>
    <w:rsid w:val="00D343C9"/>
  </w:style>
  <w:style w:type="paragraph" w:customStyle="1" w:styleId="151155445B0E448F83529BA36A2BE84E">
    <w:name w:val="151155445B0E448F83529BA36A2BE84E"/>
    <w:rsid w:val="00D343C9"/>
  </w:style>
  <w:style w:type="paragraph" w:customStyle="1" w:styleId="3A66A37C8B6C484A9BB140F9EF239083">
    <w:name w:val="3A66A37C8B6C484A9BB140F9EF239083"/>
    <w:rsid w:val="00D343C9"/>
  </w:style>
  <w:style w:type="paragraph" w:customStyle="1" w:styleId="6AE4F2F60953430982F2CEA293044A14">
    <w:name w:val="6AE4F2F60953430982F2CEA293044A14"/>
    <w:rsid w:val="004277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9CBA6-8C19-41F2-98AA-F366A6A27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6</Pages>
  <Words>1336</Words>
  <Characters>7349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8668</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OLIVE Catherine ADJ</cp:lastModifiedBy>
  <cp:revision>15</cp:revision>
  <cp:lastPrinted>2016-11-04T12:53:00Z</cp:lastPrinted>
  <dcterms:created xsi:type="dcterms:W3CDTF">2025-12-11T13:54:00Z</dcterms:created>
  <dcterms:modified xsi:type="dcterms:W3CDTF">2026-01-20T17:17:00Z</dcterms:modified>
</cp:coreProperties>
</file>